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FBFE8" w14:textId="77777777" w:rsidR="005C176F" w:rsidRPr="005C176F" w:rsidRDefault="005C176F" w:rsidP="004C577D">
      <w:pPr>
        <w:widowControl/>
        <w:shd w:val="clear" w:color="auto" w:fill="FFFFFF"/>
        <w:jc w:val="center"/>
        <w:outlineLvl w:val="0"/>
        <w:rPr>
          <w:rFonts w:ascii="微软雅黑" w:eastAsia="微软雅黑" w:hAnsi="微软雅黑" w:cs="宋体"/>
          <w:b/>
          <w:bCs/>
          <w:color w:val="333333"/>
          <w:kern w:val="36"/>
          <w:sz w:val="36"/>
          <w:szCs w:val="36"/>
        </w:rPr>
      </w:pPr>
      <w:bookmarkStart w:id="0" w:name="_GoBack"/>
      <w:bookmarkEnd w:id="0"/>
      <w:r w:rsidRPr="005C176F">
        <w:rPr>
          <w:rFonts w:ascii="微软雅黑" w:eastAsia="微软雅黑" w:hAnsi="微软雅黑" w:cs="宋体" w:hint="eastAsia"/>
          <w:b/>
          <w:bCs/>
          <w:color w:val="333333"/>
          <w:kern w:val="36"/>
          <w:sz w:val="36"/>
          <w:szCs w:val="36"/>
        </w:rPr>
        <w:t>关于申报第四届茅盾新人奖的通知</w:t>
      </w:r>
    </w:p>
    <w:p w14:paraId="0D921129" w14:textId="77777777" w:rsidR="005C176F" w:rsidRPr="005C176F" w:rsidRDefault="005C176F" w:rsidP="005C176F">
      <w:pPr>
        <w:widowControl/>
        <w:shd w:val="clear" w:color="auto" w:fill="FFFFFF"/>
        <w:jc w:val="left"/>
        <w:rPr>
          <w:rFonts w:ascii="微软雅黑" w:eastAsia="微软雅黑" w:hAnsi="微软雅黑" w:cs="宋体" w:hint="eastAsia"/>
          <w:color w:val="B4B4B4"/>
          <w:kern w:val="0"/>
          <w:szCs w:val="21"/>
        </w:rPr>
      </w:pPr>
      <w:r w:rsidRPr="005C176F">
        <w:rPr>
          <w:rFonts w:ascii="微软雅黑" w:eastAsia="微软雅黑" w:hAnsi="微软雅黑" w:cs="宋体" w:hint="eastAsia"/>
          <w:color w:val="B4B4B4"/>
          <w:kern w:val="0"/>
          <w:szCs w:val="21"/>
        </w:rPr>
        <w:t>来源：中华文学基金会作者：中华文学基金会时间：2021-07-09</w:t>
      </w:r>
    </w:p>
    <w:p w14:paraId="37A8F842"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中国作家协会各团体会员，中国作家协会所属各学会，军委政治工作部宣传局：</w:t>
      </w:r>
    </w:p>
    <w:p w14:paraId="6848D5D0"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两年一届的茅盾文学新人奖是经中国作协党组书记处批准、由中华文学基金会牵头主办的文学奖项。本奖项自2015年设立以来已成功举办三届，奖掖并扶植了一批有发展潜力、有影响力的文学新人，获得了良好的社会效益，促进了中国文学的繁荣发展。根据中国作协党组的意见，“茅盾文学新人奖”自本届起更名为“茅盾新人奖”，由中华文学基金会发起并与浙江省作家协会和桐乡市人民政府共同主办，于2021年7月启动评奖工作。现将有关申报评奖事项通知如下：</w:t>
      </w:r>
    </w:p>
    <w:p w14:paraId="4D3F8499"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一、奖项设置</w:t>
      </w:r>
    </w:p>
    <w:p w14:paraId="18CEBAF9"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本次评奖拟评选茅盾新人奖（传统文学组）10名、茅盾新人奖（网络文学组）10名。</w:t>
      </w:r>
    </w:p>
    <w:p w14:paraId="4DE7B0AF"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二、申报主体</w:t>
      </w:r>
    </w:p>
    <w:p w14:paraId="4C71F554"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1、茅盾新人奖（传统文学组）的申报单位为中国作家协会各团体会员、中国作家协会所属各学会、军委政治工作部宣传局；申报单位一次可推荐不超过2名的传统文学作家。</w:t>
      </w:r>
    </w:p>
    <w:p w14:paraId="4ADD637E"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2、茅盾新人奖（网络文学组）的申报单位为中国作家协会各团体会员；申报单位一次可推荐不超过5名的网络文学作家。</w:t>
      </w:r>
    </w:p>
    <w:p w14:paraId="2A3EB9A8"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lastRenderedPageBreak/>
        <w:t>3、组委会委员和评委会委员可3人以上联名推荐，每次联名可分别推荐1名传统文学作家或1名网络文学作家；同一组别下，每名委员参与联名推荐的作家不得超过2名。</w:t>
      </w:r>
    </w:p>
    <w:p w14:paraId="4365368D"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三、申报标准</w:t>
      </w:r>
    </w:p>
    <w:p w14:paraId="1CEA94DE"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茅盾新人奖的评选，坚持以人民为中心的创作导向，坚持崇德尚艺、德艺双馨的原则，坚持人品文品统一。具体条件请按《第四届茅盾新人奖评奖章程》（见附件1）要求推荐参与评奖的作家。</w:t>
      </w:r>
    </w:p>
    <w:p w14:paraId="6E5DD3B9"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四、申报材料</w:t>
      </w:r>
    </w:p>
    <w:p w14:paraId="20906090"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1、填写完整的《第四届茅盾新人奖申报表》电子版和纸质版各一份。</w:t>
      </w:r>
    </w:p>
    <w:p w14:paraId="5DD52DA2"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2、申报人须是1976年1月1日以后出生，请推荐单位（推荐人）审核。申报时请附上申报人身份证复印件1份。</w:t>
      </w:r>
    </w:p>
    <w:p w14:paraId="564477F7"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3、</w:t>
      </w:r>
      <w:bookmarkStart w:id="1" w:name="_Hlk78377512"/>
      <w:r w:rsidRPr="005C176F">
        <w:rPr>
          <w:rFonts w:ascii="微软雅黑" w:eastAsia="微软雅黑" w:hAnsi="微软雅黑" w:cs="宋体" w:hint="eastAsia"/>
          <w:color w:val="333333"/>
          <w:kern w:val="0"/>
          <w:sz w:val="24"/>
          <w:szCs w:val="24"/>
        </w:rPr>
        <w:t>茅盾新人奖（传统文学组）的申报人提供2部以上（含2部）公开出版的代表作品5套，并由作者签字或盖章，作为评奖用书；茅盾新人奖（网络文学组）的申报人提供2部以上（含2部）能够代表个人创作风格的完本作品电子版，以及目前正在连载作品的电子版。</w:t>
      </w:r>
    </w:p>
    <w:p w14:paraId="1BBB2FF3"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4、茅盾新人奖（网络文学组）的申报人还需提供截止2021年7月1日的作品阅读量界面截图。</w:t>
      </w:r>
    </w:p>
    <w:bookmarkEnd w:id="1"/>
    <w:p w14:paraId="772B425C"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五、推荐申报程序及要求</w:t>
      </w:r>
    </w:p>
    <w:p w14:paraId="519DAF65"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1、推荐申报单位须对申报人进行认真筛选和审核，按通知要求填写、汇总材料后，于2021年8月20日前报送中华文学基金会（以快递寄出时间为准），逾期无效。</w:t>
      </w:r>
    </w:p>
    <w:p w14:paraId="295E85CB"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lastRenderedPageBreak/>
        <w:t>2、书面申报材料应齐全，并加盖推荐单位公章（或推荐人签名），电子文档应能正常读取。</w:t>
      </w:r>
    </w:p>
    <w:p w14:paraId="2A3F76E4"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3、组委会邀请文学界专家、学者组成评委会，对各单位申报推荐的作品及相关材料进行评审。评审结果于2021年10月向社会公布。</w:t>
      </w:r>
    </w:p>
    <w:p w14:paraId="5FC0E0DE"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4、纸质申报材料及电子申报材料请分别发送</w:t>
      </w:r>
      <w:proofErr w:type="gramStart"/>
      <w:r w:rsidRPr="005C176F">
        <w:rPr>
          <w:rFonts w:ascii="微软雅黑" w:eastAsia="微软雅黑" w:hAnsi="微软雅黑" w:cs="宋体" w:hint="eastAsia"/>
          <w:color w:val="333333"/>
          <w:kern w:val="0"/>
          <w:sz w:val="24"/>
          <w:szCs w:val="24"/>
        </w:rPr>
        <w:t>至如下</w:t>
      </w:r>
      <w:proofErr w:type="gramEnd"/>
      <w:r w:rsidRPr="005C176F">
        <w:rPr>
          <w:rFonts w:ascii="微软雅黑" w:eastAsia="微软雅黑" w:hAnsi="微软雅黑" w:cs="宋体" w:hint="eastAsia"/>
          <w:color w:val="333333"/>
          <w:kern w:val="0"/>
          <w:sz w:val="24"/>
          <w:szCs w:val="24"/>
        </w:rPr>
        <w:t>地址：</w:t>
      </w:r>
    </w:p>
    <w:p w14:paraId="057F8EE7"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北京市朝阳区东土城路15号301室（邮编100013）</w:t>
      </w:r>
    </w:p>
    <w:p w14:paraId="0999D6C3"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中华文学基金会文学部</w:t>
      </w:r>
    </w:p>
    <w:p w14:paraId="6DD0BC12"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电话：010-64292245</w:t>
      </w:r>
    </w:p>
    <w:p w14:paraId="7BCBF872"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Email：wenxuebu@chinalf.net.cn</w:t>
      </w:r>
    </w:p>
    <w:p w14:paraId="5B071BA2"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联系人：赵蓉</w:t>
      </w:r>
    </w:p>
    <w:p w14:paraId="3ABBF72F"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b/>
          <w:bCs/>
          <w:color w:val="333333"/>
          <w:kern w:val="0"/>
          <w:sz w:val="24"/>
          <w:szCs w:val="24"/>
        </w:rPr>
        <w:t>六、其他事项</w:t>
      </w:r>
    </w:p>
    <w:p w14:paraId="58069E0A"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为促进</w:t>
      </w:r>
      <w:proofErr w:type="gramStart"/>
      <w:r w:rsidRPr="005C176F">
        <w:rPr>
          <w:rFonts w:ascii="微软雅黑" w:eastAsia="微软雅黑" w:hAnsi="微软雅黑" w:cs="宋体" w:hint="eastAsia"/>
          <w:color w:val="333333"/>
          <w:kern w:val="0"/>
          <w:sz w:val="24"/>
          <w:szCs w:val="24"/>
        </w:rPr>
        <w:t>文学公益</w:t>
      </w:r>
      <w:proofErr w:type="gramEnd"/>
      <w:r w:rsidRPr="005C176F">
        <w:rPr>
          <w:rFonts w:ascii="微软雅黑" w:eastAsia="微软雅黑" w:hAnsi="微软雅黑" w:cs="宋体" w:hint="eastAsia"/>
          <w:color w:val="333333"/>
          <w:kern w:val="0"/>
          <w:sz w:val="24"/>
          <w:szCs w:val="24"/>
        </w:rPr>
        <w:t>事业的发展，中华文学基金会将邀请茅盾新人奖获得者在获奖后的两年内至少参与一场</w:t>
      </w:r>
      <w:proofErr w:type="gramStart"/>
      <w:r w:rsidRPr="005C176F">
        <w:rPr>
          <w:rFonts w:ascii="微软雅黑" w:eastAsia="微软雅黑" w:hAnsi="微软雅黑" w:cs="宋体" w:hint="eastAsia"/>
          <w:color w:val="333333"/>
          <w:kern w:val="0"/>
          <w:sz w:val="24"/>
          <w:szCs w:val="24"/>
        </w:rPr>
        <w:t>文学公益</w:t>
      </w:r>
      <w:proofErr w:type="gramEnd"/>
      <w:r w:rsidRPr="005C176F">
        <w:rPr>
          <w:rFonts w:ascii="微软雅黑" w:eastAsia="微软雅黑" w:hAnsi="微软雅黑" w:cs="宋体" w:hint="eastAsia"/>
          <w:color w:val="333333"/>
          <w:kern w:val="0"/>
          <w:sz w:val="24"/>
          <w:szCs w:val="24"/>
        </w:rPr>
        <w:t>活动。申请者一旦申报参评新人奖，即视为同意</w:t>
      </w:r>
      <w:proofErr w:type="gramStart"/>
      <w:r w:rsidRPr="005C176F">
        <w:rPr>
          <w:rFonts w:ascii="微软雅黑" w:eastAsia="微软雅黑" w:hAnsi="微软雅黑" w:cs="宋体" w:hint="eastAsia"/>
          <w:color w:val="333333"/>
          <w:kern w:val="0"/>
          <w:sz w:val="24"/>
          <w:szCs w:val="24"/>
        </w:rPr>
        <w:t>作出</w:t>
      </w:r>
      <w:proofErr w:type="gramEnd"/>
      <w:r w:rsidRPr="005C176F">
        <w:rPr>
          <w:rFonts w:ascii="微软雅黑" w:eastAsia="微软雅黑" w:hAnsi="微软雅黑" w:cs="宋体" w:hint="eastAsia"/>
          <w:color w:val="333333"/>
          <w:kern w:val="0"/>
          <w:sz w:val="24"/>
          <w:szCs w:val="24"/>
        </w:rPr>
        <w:t>参与的承诺。</w:t>
      </w:r>
    </w:p>
    <w:p w14:paraId="10E9C8EA"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附：1、</w:t>
      </w:r>
      <w:hyperlink r:id="rId6" w:history="1">
        <w:r w:rsidRPr="005C176F">
          <w:rPr>
            <w:rFonts w:ascii="微软雅黑" w:eastAsia="微软雅黑" w:hAnsi="微软雅黑" w:cs="宋体" w:hint="eastAsia"/>
            <w:color w:val="0000FF"/>
            <w:kern w:val="0"/>
            <w:sz w:val="24"/>
            <w:szCs w:val="24"/>
            <w:u w:val="single"/>
          </w:rPr>
          <w:t>《第四届茅盾新人奖评奖章程》</w:t>
        </w:r>
      </w:hyperlink>
    </w:p>
    <w:p w14:paraId="73CD8655"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       2、</w:t>
      </w:r>
      <w:hyperlink r:id="rId7" w:history="1">
        <w:r w:rsidRPr="005C176F">
          <w:rPr>
            <w:rFonts w:ascii="微软雅黑" w:eastAsia="微软雅黑" w:hAnsi="微软雅黑" w:cs="宋体" w:hint="eastAsia"/>
            <w:color w:val="0000FF"/>
            <w:kern w:val="0"/>
            <w:sz w:val="24"/>
            <w:szCs w:val="24"/>
            <w:u w:val="single"/>
          </w:rPr>
          <w:t>《第四届茅盾新人奖（传统文学组）申报表》</w:t>
        </w:r>
      </w:hyperlink>
    </w:p>
    <w:p w14:paraId="2EA7561A"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       3、</w:t>
      </w:r>
      <w:hyperlink r:id="rId8" w:history="1">
        <w:r w:rsidRPr="005C176F">
          <w:rPr>
            <w:rFonts w:ascii="微软雅黑" w:eastAsia="微软雅黑" w:hAnsi="微软雅黑" w:cs="宋体" w:hint="eastAsia"/>
            <w:color w:val="0000FF"/>
            <w:kern w:val="0"/>
            <w:sz w:val="24"/>
            <w:szCs w:val="24"/>
            <w:u w:val="single"/>
          </w:rPr>
          <w:t>《第四届茅盾新人奖（网络文学组）申报表》</w:t>
        </w:r>
      </w:hyperlink>
    </w:p>
    <w:p w14:paraId="649EFA96"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       4、</w:t>
      </w:r>
      <w:hyperlink r:id="rId9" w:history="1">
        <w:r w:rsidRPr="005C176F">
          <w:rPr>
            <w:rFonts w:ascii="微软雅黑" w:eastAsia="微软雅黑" w:hAnsi="微软雅黑" w:cs="宋体" w:hint="eastAsia"/>
            <w:color w:val="0000FF"/>
            <w:kern w:val="0"/>
            <w:sz w:val="24"/>
            <w:szCs w:val="24"/>
            <w:u w:val="single"/>
          </w:rPr>
          <w:t>《第四届茅盾新人奖组委会、评委会名单》</w:t>
        </w:r>
      </w:hyperlink>
    </w:p>
    <w:p w14:paraId="42002FD9" w14:textId="77777777" w:rsidR="005C176F" w:rsidRPr="005C176F" w:rsidRDefault="005C176F" w:rsidP="005C176F">
      <w:pPr>
        <w:widowControl/>
        <w:shd w:val="clear" w:color="auto" w:fill="FFFFFF"/>
        <w:spacing w:line="480" w:lineRule="auto"/>
        <w:ind w:firstLine="420"/>
        <w:jc w:val="lef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 </w:t>
      </w:r>
    </w:p>
    <w:p w14:paraId="1C386C21" w14:textId="77777777" w:rsidR="005C176F" w:rsidRPr="005C176F" w:rsidRDefault="005C176F" w:rsidP="005C176F">
      <w:pPr>
        <w:widowControl/>
        <w:shd w:val="clear" w:color="auto" w:fill="FFFFFF"/>
        <w:spacing w:line="480" w:lineRule="auto"/>
        <w:ind w:firstLine="420"/>
        <w:jc w:val="righ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中华文学基金会</w:t>
      </w:r>
    </w:p>
    <w:p w14:paraId="3B98EEBA" w14:textId="77777777" w:rsidR="005C176F" w:rsidRPr="005C176F" w:rsidRDefault="005C176F" w:rsidP="005C176F">
      <w:pPr>
        <w:widowControl/>
        <w:shd w:val="clear" w:color="auto" w:fill="FFFFFF"/>
        <w:spacing w:line="480" w:lineRule="auto"/>
        <w:ind w:firstLine="420"/>
        <w:jc w:val="right"/>
        <w:rPr>
          <w:rFonts w:ascii="微软雅黑" w:eastAsia="微软雅黑" w:hAnsi="微软雅黑" w:cs="宋体" w:hint="eastAsia"/>
          <w:color w:val="333333"/>
          <w:kern w:val="0"/>
          <w:sz w:val="24"/>
          <w:szCs w:val="24"/>
        </w:rPr>
      </w:pPr>
      <w:r w:rsidRPr="005C176F">
        <w:rPr>
          <w:rFonts w:ascii="微软雅黑" w:eastAsia="微软雅黑" w:hAnsi="微软雅黑" w:cs="宋体" w:hint="eastAsia"/>
          <w:color w:val="333333"/>
          <w:kern w:val="0"/>
          <w:sz w:val="24"/>
          <w:szCs w:val="24"/>
        </w:rPr>
        <w:t>2021年7月8日</w:t>
      </w:r>
    </w:p>
    <w:p w14:paraId="58CE821D" w14:textId="77777777" w:rsidR="00622FC0" w:rsidRDefault="00622FC0"/>
    <w:sectPr w:rsidR="00622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24B69" w14:textId="77777777" w:rsidR="008D7AAB" w:rsidRDefault="008D7AAB" w:rsidP="005C176F">
      <w:r>
        <w:separator/>
      </w:r>
    </w:p>
  </w:endnote>
  <w:endnote w:type="continuationSeparator" w:id="0">
    <w:p w14:paraId="03D8C4AD" w14:textId="77777777" w:rsidR="008D7AAB" w:rsidRDefault="008D7AAB" w:rsidP="005C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7A64" w14:textId="77777777" w:rsidR="008D7AAB" w:rsidRDefault="008D7AAB" w:rsidP="005C176F">
      <w:r>
        <w:separator/>
      </w:r>
    </w:p>
  </w:footnote>
  <w:footnote w:type="continuationSeparator" w:id="0">
    <w:p w14:paraId="068C5629" w14:textId="77777777" w:rsidR="008D7AAB" w:rsidRDefault="008D7AAB" w:rsidP="005C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0"/>
    <w:rsid w:val="004C577D"/>
    <w:rsid w:val="005C176F"/>
    <w:rsid w:val="00622FC0"/>
    <w:rsid w:val="008D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A443E5-63D2-4189-ADCF-FA6C77E7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17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76F"/>
    <w:rPr>
      <w:sz w:val="18"/>
      <w:szCs w:val="18"/>
    </w:rPr>
  </w:style>
  <w:style w:type="paragraph" w:styleId="a5">
    <w:name w:val="footer"/>
    <w:basedOn w:val="a"/>
    <w:link w:val="a6"/>
    <w:uiPriority w:val="99"/>
    <w:unhideWhenUsed/>
    <w:rsid w:val="005C176F"/>
    <w:pPr>
      <w:tabs>
        <w:tab w:val="center" w:pos="4153"/>
        <w:tab w:val="right" w:pos="8306"/>
      </w:tabs>
      <w:snapToGrid w:val="0"/>
      <w:jc w:val="left"/>
    </w:pPr>
    <w:rPr>
      <w:sz w:val="18"/>
      <w:szCs w:val="18"/>
    </w:rPr>
  </w:style>
  <w:style w:type="character" w:customStyle="1" w:styleId="a6">
    <w:name w:val="页脚 字符"/>
    <w:basedOn w:val="a0"/>
    <w:link w:val="a5"/>
    <w:uiPriority w:val="99"/>
    <w:rsid w:val="005C176F"/>
    <w:rPr>
      <w:sz w:val="18"/>
      <w:szCs w:val="18"/>
    </w:rPr>
  </w:style>
  <w:style w:type="character" w:customStyle="1" w:styleId="10">
    <w:name w:val="标题 1 字符"/>
    <w:basedOn w:val="a0"/>
    <w:link w:val="1"/>
    <w:uiPriority w:val="9"/>
    <w:rsid w:val="005C176F"/>
    <w:rPr>
      <w:rFonts w:ascii="宋体" w:eastAsia="宋体" w:hAnsi="宋体" w:cs="宋体"/>
      <w:b/>
      <w:bCs/>
      <w:kern w:val="36"/>
      <w:sz w:val="48"/>
      <w:szCs w:val="48"/>
    </w:rPr>
  </w:style>
  <w:style w:type="paragraph" w:styleId="a7">
    <w:name w:val="Normal (Web)"/>
    <w:basedOn w:val="a"/>
    <w:uiPriority w:val="99"/>
    <w:semiHidden/>
    <w:unhideWhenUsed/>
    <w:rsid w:val="005C176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C176F"/>
    <w:rPr>
      <w:b/>
      <w:bCs/>
    </w:rPr>
  </w:style>
  <w:style w:type="character" w:styleId="a9">
    <w:name w:val="Hyperlink"/>
    <w:basedOn w:val="a0"/>
    <w:uiPriority w:val="99"/>
    <w:semiHidden/>
    <w:unhideWhenUsed/>
    <w:rsid w:val="005C1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02270">
      <w:bodyDiv w:val="1"/>
      <w:marLeft w:val="0"/>
      <w:marRight w:val="0"/>
      <w:marTop w:val="0"/>
      <w:marBottom w:val="0"/>
      <w:divBdr>
        <w:top w:val="none" w:sz="0" w:space="0" w:color="auto"/>
        <w:left w:val="none" w:sz="0" w:space="0" w:color="auto"/>
        <w:bottom w:val="none" w:sz="0" w:space="0" w:color="auto"/>
        <w:right w:val="none" w:sz="0" w:space="0" w:color="auto"/>
      </w:divBdr>
      <w:divsChild>
        <w:div w:id="336271626">
          <w:marLeft w:val="0"/>
          <w:marRight w:val="0"/>
          <w:marTop w:val="0"/>
          <w:marBottom w:val="0"/>
          <w:divBdr>
            <w:top w:val="none" w:sz="0" w:space="0" w:color="auto"/>
            <w:left w:val="none" w:sz="0" w:space="0" w:color="auto"/>
            <w:bottom w:val="single" w:sz="6" w:space="11" w:color="C9CCD0"/>
            <w:right w:val="none" w:sz="0" w:space="0" w:color="auto"/>
          </w:divBdr>
        </w:div>
        <w:div w:id="867252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f.net.cn/uploads/210709/%E7%AC%AC%E5%9B%9B%E5%B1%8A%E8%8C%85%E7%9B%BE%E6%96%B0%E4%BA%BA%E5%A5%96(%E7%BD%91%E7%BB%9C%E6%96%87%E5%AD%A6%E7%BB%84)%E7%94%B3%E6%8A%A5%E8%A1%A8.doc" TargetMode="External"/><Relationship Id="rId3" Type="http://schemas.openxmlformats.org/officeDocument/2006/relationships/webSettings" Target="webSettings.xml"/><Relationship Id="rId7" Type="http://schemas.openxmlformats.org/officeDocument/2006/relationships/hyperlink" Target="http://www.chinalf.net.cn/uploads/210709/%E7%AC%AC%E5%9B%9B%E5%B1%8A%E8%8C%85%E7%9B%BE%E6%96%B0%E4%BA%BA%E5%A5%96(%E4%BC%A0%E7%BB%9F%E6%96%87%E5%AD%A6%E7%BB%84)%E7%94%B3%E6%8A%A5%E8%A1%A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lf.net.cn/uploads/210709/%E7%AC%AC%E5%9B%9B%E5%B1%8A%E8%8C%85%E7%9B%BE%E6%96%B0%E4%BA%BA%E5%A5%96%E8%AF%84%E5%A5%96%E7%AB%A0%E7%A8%8B.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inalf.net.cn/uploads/210709/disijiemingda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kk</cp:lastModifiedBy>
  <cp:revision>2</cp:revision>
  <dcterms:created xsi:type="dcterms:W3CDTF">2021-07-28T06:27:00Z</dcterms:created>
  <dcterms:modified xsi:type="dcterms:W3CDTF">2021-07-28T07:42:00Z</dcterms:modified>
</cp:coreProperties>
</file>