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附1：</w:t>
      </w:r>
    </w:p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“21世纪文学之星丛书”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申报</w:t>
      </w:r>
      <w:r>
        <w:rPr>
          <w:rFonts w:hint="eastAsia" w:ascii="华文中宋" w:hAnsi="华文中宋" w:eastAsia="华文中宋"/>
          <w:sz w:val="30"/>
          <w:szCs w:val="30"/>
        </w:rPr>
        <w:t>表</w:t>
      </w: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5"/>
        <w:gridCol w:w="747"/>
        <w:gridCol w:w="1260"/>
        <w:gridCol w:w="720"/>
        <w:gridCol w:w="1013"/>
        <w:gridCol w:w="850"/>
        <w:gridCol w:w="1134"/>
        <w:gridCol w:w="851"/>
        <w:gridCol w:w="124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3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作者姓名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作者笔名</w:t>
            </w: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45" w:leftChars="-69" w:right="-107" w:rightChars="-51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性别</w:t>
            </w:r>
          </w:p>
        </w:tc>
        <w:tc>
          <w:tcPr>
            <w:tcW w:w="101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07" w:leftChars="-51" w:right="-107" w:rightChars="-51"/>
              <w:jc w:val="center"/>
              <w:rPr>
                <w:rFonts w:hint="eastAsia" w:ascii="仿宋_GB2312" w:hAnsi="仿宋"/>
                <w:spacing w:val="-8"/>
                <w:sz w:val="24"/>
              </w:rPr>
            </w:pPr>
            <w:r>
              <w:rPr>
                <w:rFonts w:hint="eastAsia" w:ascii="仿宋_GB2312" w:hAnsi="仿宋"/>
                <w:spacing w:val="-8"/>
                <w:sz w:val="24"/>
              </w:rPr>
              <w:t>出生日期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民族</w:t>
            </w:r>
          </w:p>
        </w:tc>
        <w:tc>
          <w:tcPr>
            <w:tcW w:w="3225" w:type="dxa"/>
            <w:gridSpan w:val="3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书    名</w:t>
            </w:r>
          </w:p>
        </w:tc>
        <w:tc>
          <w:tcPr>
            <w:tcW w:w="1392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体 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68" w:type="dxa"/>
            <w:gridSpan w:val="3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ind w:right="-107" w:rightChars="-51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101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3225" w:type="dxa"/>
            <w:gridSpan w:val="3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ind w:right="-107" w:rightChars="-51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gridSpan w:val="2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78" w:leftChars="-85" w:right="-109" w:rightChars="-52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地址</w:t>
            </w:r>
          </w:p>
        </w:tc>
        <w:tc>
          <w:tcPr>
            <w:tcW w:w="3740" w:type="dxa"/>
            <w:gridSpan w:val="4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01" w:leftChars="-48" w:right="-153" w:rightChars="-73"/>
              <w:rPr>
                <w:rFonts w:hint="eastAsia" w:ascii="仿宋_GB2312" w:hAnsi="仿宋" w:eastAsia="仿宋_GB2312"/>
                <w:spacing w:val="-8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邮编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单 位</w:t>
            </w:r>
          </w:p>
        </w:tc>
        <w:tc>
          <w:tcPr>
            <w:tcW w:w="2632" w:type="dxa"/>
            <w:gridSpan w:val="2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gridSpan w:val="2"/>
            <w:shd w:val="clear" w:color="auto" w:fill="auto"/>
            <w:noWrap w:val="0"/>
            <w:vAlign w:val="top"/>
          </w:tcPr>
          <w:p>
            <w:pPr>
              <w:spacing w:line="600" w:lineRule="exact"/>
              <w:ind w:left="-178" w:leftChars="-85" w:right="-109" w:rightChars="-52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电话</w:t>
            </w:r>
          </w:p>
        </w:tc>
        <w:tc>
          <w:tcPr>
            <w:tcW w:w="3740" w:type="dxa"/>
            <w:gridSpan w:val="4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eastAsia="仿宋"/>
                <w:spacing w:val="8"/>
                <w:sz w:val="24"/>
              </w:rPr>
              <w:t>E-m</w:t>
            </w:r>
            <w:r>
              <w:rPr>
                <w:rFonts w:eastAsia="仿宋"/>
                <w:spacing w:val="-8"/>
                <w:sz w:val="24"/>
              </w:rPr>
              <w:t>ail</w:t>
            </w:r>
          </w:p>
        </w:tc>
        <w:tc>
          <w:tcPr>
            <w:tcW w:w="348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456" w:type="dxa"/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作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者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简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历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/>
                <w:spacing w:val="-8"/>
                <w:sz w:val="24"/>
              </w:rPr>
            </w:pPr>
          </w:p>
        </w:tc>
        <w:tc>
          <w:tcPr>
            <w:tcW w:w="9372" w:type="dxa"/>
            <w:gridSpan w:val="10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456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文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学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创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作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简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况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仿宋"/>
                <w:spacing w:val="-8"/>
                <w:sz w:val="24"/>
              </w:rPr>
            </w:pPr>
            <w:r>
              <w:rPr>
                <w:rFonts w:hint="eastAsia" w:ascii="仿宋_GB2312" w:hAnsi="仿宋"/>
                <w:spacing w:val="-8"/>
                <w:sz w:val="24"/>
              </w:rPr>
              <w:t>:</w:t>
            </w:r>
          </w:p>
          <w:p>
            <w:pPr>
              <w:spacing w:line="380" w:lineRule="exact"/>
              <w:rPr>
                <w:rFonts w:hint="eastAsia" w:ascii="仿宋_GB2312" w:hAnsi="仿宋"/>
                <w:spacing w:val="-8"/>
                <w:sz w:val="24"/>
              </w:rPr>
            </w:pPr>
          </w:p>
        </w:tc>
        <w:tc>
          <w:tcPr>
            <w:tcW w:w="9372" w:type="dxa"/>
            <w:gridSpan w:val="10"/>
            <w:shd w:val="clear" w:color="auto" w:fill="auto"/>
            <w:noWrap w:val="0"/>
            <w:vAlign w:val="top"/>
          </w:tcPr>
          <w:p>
            <w:pPr>
              <w:spacing w:line="400" w:lineRule="exact"/>
              <w:ind w:firstLine="448" w:firstLineChars="200"/>
              <w:rPr>
                <w:rFonts w:hint="eastAsia" w:ascii="仿宋_GB2312" w:hAnsi="仿宋" w:eastAsia="仿宋_GB2312"/>
                <w:spacing w:val="-8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460FF"/>
    <w:rsid w:val="309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2020-08-07T02:23:00Z</dcterms:created>
  <dc:creator>豆豆</dc:creator>
  <cp:lastModifiedBy>豆豆</cp:lastModifiedBy>
  <dcterms:modified xsi:type="dcterms:W3CDTF">2020-08-07T02:24:10Z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