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ascii="Times New Roman" w:hAnsi="Times New Roman" w:eastAsia="方正仿宋_GBK" w:cs="Times New Roman"/>
          <w:bCs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bCs/>
          <w:w w:val="90"/>
          <w:sz w:val="32"/>
          <w:szCs w:val="32"/>
          <w:lang w:val="en-US" w:eastAsia="zh-CN"/>
        </w:rPr>
        <w:t>附件3</w:t>
      </w:r>
    </w:p>
    <w:p>
      <w:pPr>
        <w:pStyle w:val="7"/>
        <w:jc w:val="both"/>
        <w:rPr>
          <w:rFonts w:ascii="Times New Roman" w:hAnsi="Times New Roman" w:eastAsia="方正仿宋_GBK" w:cs="Times New Roman"/>
          <w:bCs/>
          <w:w w:val="90"/>
          <w:sz w:val="32"/>
          <w:szCs w:val="32"/>
          <w:lang w:val="en-US" w:eastAsia="zh-CN"/>
        </w:rPr>
      </w:pPr>
    </w:p>
    <w:p>
      <w:pPr>
        <w:pStyle w:val="7"/>
        <w:rPr>
          <w:rFonts w:ascii="Times New Roman" w:hAnsi="Times New Roman" w:eastAsia="PMingLiU" w:cs="Times New Roman"/>
        </w:rPr>
      </w:pPr>
      <w:r>
        <w:rPr>
          <w:rFonts w:ascii="Times New Roman" w:hAnsi="Times New Roman" w:cs="Times New Roman"/>
        </w:rPr>
        <w:t>新时代红色故事创作大赛</w:t>
      </w:r>
      <w:r>
        <w:rPr>
          <w:rFonts w:ascii="Times New Roman" w:hAnsi="Times New Roman" w:cs="Times New Roman"/>
          <w:lang w:val="en-US"/>
        </w:rPr>
        <w:t>报名</w:t>
      </w:r>
      <w:r>
        <w:rPr>
          <w:rFonts w:ascii="Times New Roman" w:hAnsi="Times New Roman" w:cs="Times New Roman"/>
        </w:rPr>
        <w:t>表</w:t>
      </w:r>
    </w:p>
    <w:p>
      <w:pPr>
        <w:pStyle w:val="7"/>
        <w:rPr>
          <w:rFonts w:ascii="Times New Roman" w:hAnsi="Times New Roman" w:cs="Times New Roman"/>
        </w:rPr>
      </w:pPr>
    </w:p>
    <w:tbl>
      <w:tblPr>
        <w:tblStyle w:val="4"/>
        <w:tblW w:w="87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2"/>
        <w:gridCol w:w="1843"/>
        <w:gridCol w:w="851"/>
        <w:gridCol w:w="845"/>
        <w:gridCol w:w="1559"/>
        <w:gridCol w:w="23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64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政治面貌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3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0" w:lineRule="atLeast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工作单位</w:t>
            </w:r>
          </w:p>
          <w:p>
            <w:pPr>
              <w:pStyle w:val="8"/>
              <w:spacing w:line="0" w:lineRule="atLeast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（职务/职称）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0" w:lineRule="atLeast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（手机）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0" w:lineRule="atLeast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64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作品字数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7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440" w:lineRule="exact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作品内容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0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440" w:lineRule="exact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工作单位意见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（公章）</w:t>
            </w: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3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451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设区市</w:t>
            </w:r>
          </w:p>
          <w:p>
            <w:pPr>
              <w:pStyle w:val="8"/>
              <w:spacing w:line="451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文旅部门意见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spacing w:line="400" w:lineRule="exact"/>
              <w:ind w:left="4469" w:leftChars="2128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（公章）</w:t>
            </w:r>
          </w:p>
          <w:p>
            <w:pPr>
              <w:pStyle w:val="2"/>
              <w:ind w:firstLine="0" w:firstLineChars="0"/>
            </w:pPr>
          </w:p>
          <w:p/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日</w:t>
            </w:r>
          </w:p>
          <w:p>
            <w:pPr>
              <w:pStyle w:val="2"/>
            </w:pPr>
          </w:p>
          <w:p>
            <w:pPr>
              <w:spacing w:line="400" w:lineRule="exact"/>
              <w:ind w:left="5113" w:leftChars="2435" w:firstLine="960" w:firstLineChars="3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5" w:hRule="exac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451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设区市委</w:t>
            </w:r>
          </w:p>
          <w:p>
            <w:pPr>
              <w:pStyle w:val="8"/>
              <w:spacing w:line="451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宣传部门</w:t>
            </w:r>
          </w:p>
          <w:p>
            <w:pPr>
              <w:pStyle w:val="8"/>
              <w:spacing w:line="451" w:lineRule="auto"/>
              <w:ind w:firstLine="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</w:p>
          <w:p>
            <w:pPr>
              <w:spacing w:line="400" w:lineRule="exact"/>
              <w:ind w:firstLine="4480" w:firstLineChars="1400"/>
              <w:jc w:val="center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WMzZmVlN2VhOWQ5OGFkYTM1N2I4ZjliMDZiYjYifQ=="/>
  </w:docVars>
  <w:rsids>
    <w:rsidRoot w:val="1DB91089"/>
    <w:rsid w:val="1DB91089"/>
    <w:rsid w:val="35B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firstLine="640" w:firstLineChars="200"/>
      <w:jc w:val="left"/>
    </w:pPr>
    <w:rPr>
      <w:rFonts w:ascii="黑体" w:eastAsia="黑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autoRedefine/>
    <w:qFormat/>
    <w:uiPriority w:val="0"/>
    <w:pPr>
      <w:spacing w:after="100" w:line="570" w:lineRule="exact"/>
      <w:jc w:val="center"/>
    </w:pPr>
    <w:rPr>
      <w:rFonts w:ascii="方正小标宋_GBK" w:hAnsi="宋体" w:eastAsia="方正小标宋_GBK"/>
      <w:sz w:val="36"/>
      <w:szCs w:val="36"/>
      <w:lang w:val="zh-TW" w:eastAsia="zh-TW"/>
    </w:rPr>
  </w:style>
  <w:style w:type="paragraph" w:customStyle="1" w:styleId="8">
    <w:name w:val="Other|1"/>
    <w:basedOn w:val="1"/>
    <w:autoRedefine/>
    <w:qFormat/>
    <w:uiPriority w:val="0"/>
    <w:pPr>
      <w:spacing w:line="398" w:lineRule="auto"/>
      <w:ind w:firstLine="400"/>
      <w:jc w:val="left"/>
    </w:pPr>
    <w:rPr>
      <w:rFonts w:ascii="宋体" w:hAnsi="宋体" w:eastAsia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179</Characters>
  <Lines>0</Lines>
  <Paragraphs>0</Paragraphs>
  <TotalTime>0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2024-06-17T01:57:00Z</dcterms:created>
  <dc:creator>李苏珺</dc:creator>
  <cp:lastModifiedBy>土豆超人</cp:lastModifiedBy>
  <dcterms:modified xsi:type="dcterms:W3CDTF">2024-06-17T02:50:07Z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9F60F1B95B374838A469229C9C11279F_13</vt:lpwstr>
  </property>
</Properties>
</file>